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06" w:rsidRDefault="005D0806" w:rsidP="005D0806">
      <w:pPr>
        <w:pStyle w:val="a4"/>
      </w:pPr>
    </w:p>
    <w:p w:rsidR="005D0806" w:rsidRDefault="005D0806" w:rsidP="005D0806">
      <w:pPr>
        <w:pStyle w:val="a4"/>
      </w:pPr>
      <w:r>
        <w:t>文学与文化考量 自强与自新并举</w:t>
      </w:r>
    </w:p>
    <w:p w:rsidR="005D0806" w:rsidRDefault="005D0806" w:rsidP="005D0806">
      <w:pPr>
        <w:pStyle w:val="a6"/>
      </w:pPr>
    </w:p>
    <w:p w:rsidR="005D0806" w:rsidRDefault="005D0806" w:rsidP="005D0806">
      <w:pPr>
        <w:pStyle w:val="a6"/>
      </w:pPr>
      <w:r>
        <w:rPr>
          <w:w w:val="80"/>
        </w:rPr>
        <w:t>——张恨水研究历程的“两条线索”与文化创新的“四个途径”</w:t>
      </w:r>
    </w:p>
    <w:p w:rsidR="005D0806" w:rsidRDefault="005D0806" w:rsidP="005D0806">
      <w:pPr>
        <w:pStyle w:val="a3"/>
      </w:pPr>
    </w:p>
    <w:p w:rsidR="005D0806" w:rsidRDefault="005D0806" w:rsidP="005D0806">
      <w:pPr>
        <w:pStyle w:val="a3"/>
      </w:pPr>
      <w:r>
        <w:t>徐 </w:t>
      </w:r>
      <w:r>
        <w:rPr>
          <w:rFonts w:ascii="宋体" w:eastAsia="宋体" w:hAnsi="宋体"/>
        </w:rPr>
        <w:t>赟</w:t>
      </w:r>
      <w:r>
        <w:t> 陈世中</w:t>
      </w:r>
    </w:p>
    <w:p w:rsidR="005D0806" w:rsidRDefault="005D0806" w:rsidP="005D0806">
      <w:pPr>
        <w:pStyle w:val="a5"/>
      </w:pPr>
    </w:p>
    <w:p w:rsidR="005D0806" w:rsidRDefault="005D0806" w:rsidP="005D0806">
      <w:pPr>
        <w:pStyle w:val="a5"/>
      </w:pPr>
      <w:r>
        <w:t>潜山地灵人杰，张恨水先生的在天之灵与故乡山水之灵气早已融合为一了，故乡大地上的人民也以走出了张恨水为骄傲。</w:t>
      </w:r>
    </w:p>
    <w:p w:rsidR="005D0806" w:rsidRDefault="005D0806" w:rsidP="005D0806">
      <w:pPr>
        <w:pStyle w:val="a5"/>
      </w:pPr>
      <w:r>
        <w:t>在党中央努力建设社会主义文化强国的大背景下，随着张恨水学术研究的逐渐深入，从哲学与文化的层面进行科学的研讨，张恨水与文化自强自新的研究的确是摆在我们面前的一个重大课题。</w:t>
      </w:r>
    </w:p>
    <w:p w:rsidR="005D0806" w:rsidRDefault="005D0806" w:rsidP="005D0806">
      <w:pPr>
        <w:pStyle w:val="a5"/>
        <w:rPr>
          <w:spacing w:val="2"/>
        </w:rPr>
      </w:pPr>
      <w:r>
        <w:t>中共十八届三中全会提出，“要建设社会主义文化强国，增强国家文化软实力，必须坚持社会主义先进文化前进方向，坚持中国特色社会主义文化发展道路”，“坚持以人民为中心的工作导向，进一步深化文化体制改革。”“要完善文化管理体制，建立健全现代文化市场体系，构建现代公共文化服务体系，提高文化开放水平。”</w:t>
      </w:r>
      <w:r>
        <w:rPr>
          <w:vertAlign w:val="superscript"/>
        </w:rPr>
        <w:t xml:space="preserve"> [1]</w:t>
      </w:r>
      <w:r>
        <w:t>中国是有着丰富悠久的历史文化、光辉灿烂的革命文</w:t>
      </w:r>
      <w:r>
        <w:rPr>
          <w:spacing w:val="2"/>
        </w:rPr>
        <w:t>化、特色鲜明的民族民俗文化、壮美雄奇的山水自然文化和浩如烟海的文学文化以及地域文化的文化大国。在不同的历史时期，涌现出了众多的历史文化名人及其作品，他们如璀璨的明星，发出耀眼的光芒。但在不少地方，只注重和追求经济发展的GDP，文化传承与创新参差不齐，群众文化素养差别也很大，地域文化名片不善于开发和利用，还没有叫得响的文化生态产业与品牌。这些既有地方政府主导思想的原因，也有群众淡薄文化意识的原因，还与文化资源保护、开发与利用价值等因素有关。随</w:t>
      </w:r>
      <w:r>
        <w:rPr>
          <w:spacing w:val="2"/>
        </w:rPr>
        <w:lastRenderedPageBreak/>
        <w:t>着文化体制改革的推进，社会主义核心价值观的体系的完善、确立，人们会越来越意识到传承文化的重要性和创新特色文化的迫切性，会深刻意识到地域文化对本地发展的促进作用，实现文化自强、文化创新。</w:t>
      </w:r>
    </w:p>
    <w:p w:rsidR="005D0806" w:rsidRDefault="005D0806" w:rsidP="005D0806">
      <w:pPr>
        <w:pStyle w:val="a5"/>
        <w:rPr>
          <w:spacing w:val="2"/>
        </w:rPr>
      </w:pPr>
      <w:r>
        <w:rPr>
          <w:spacing w:val="2"/>
        </w:rPr>
        <w:t>本届张恨水研究大会确定“张恨水与文化自强”的主题，是顺应历史发展的潮流，是在传承文化、文化自强的过程中的一大实实在在的举措，为引领今后张恨水研究方向提出了明晰的目标。</w:t>
      </w:r>
    </w:p>
    <w:p w:rsidR="005D0806" w:rsidRDefault="005D0806" w:rsidP="005D0806">
      <w:pPr>
        <w:pStyle w:val="a7"/>
        <w:rPr>
          <w:spacing w:val="2"/>
        </w:rPr>
      </w:pPr>
    </w:p>
    <w:p w:rsidR="005D0806" w:rsidRDefault="005D0806" w:rsidP="005D0806">
      <w:pPr>
        <w:pStyle w:val="a7"/>
        <w:rPr>
          <w:spacing w:val="2"/>
        </w:rPr>
      </w:pPr>
      <w:r>
        <w:rPr>
          <w:spacing w:val="2"/>
        </w:rPr>
        <w:t>一、张恨水研究历程的“两条线索”</w:t>
      </w:r>
    </w:p>
    <w:p w:rsidR="005D0806" w:rsidRDefault="005D0806" w:rsidP="005D0806">
      <w:pPr>
        <w:pStyle w:val="a5"/>
        <w:rPr>
          <w:spacing w:val="2"/>
        </w:rPr>
      </w:pPr>
      <w:r>
        <w:rPr>
          <w:spacing w:val="2"/>
        </w:rPr>
        <w:t>从1988年成立张恨水研究会以来，至今已经分别在张恨水故乡潜山县（5次，余下地点各1次）、张恨水生活过的北京、芜湖以及合肥、池州召开了九次研究大会，2013年在潜山县举行了张恨水文化园暨张恨水骨灰安葬与张恨水雕像落成仪式。每届大会确定一个研究主题，研究的范围越来越广，参与的人数越来越多，提交（或发表、出版）的论文越来越多，质量也越来越高，标明了张恨水研究越来越深入，越来越注重全方位、多侧面和立体化，基本实现了早在上世纪80年代到90年代张恨水研究会有关领导公开提出的奋斗目标“三跨两高”（即力争张恨水研究在“双百方针”指引下，能够健康发展，逐步深入提高，达到“跨世纪、跨国界、跨文化系统”和“高水平、高效益”的目标）。</w:t>
      </w:r>
    </w:p>
    <w:p w:rsidR="005D0806" w:rsidRDefault="005D0806" w:rsidP="005D0806">
      <w:pPr>
        <w:pStyle w:val="a5"/>
        <w:rPr>
          <w:spacing w:val="2"/>
        </w:rPr>
      </w:pPr>
      <w:r>
        <w:rPr>
          <w:spacing w:val="2"/>
        </w:rPr>
        <w:t xml:space="preserve"> “三跨两高”的目标提出后，为了更具体地有利于操作，安徽大学徐传礼教授当时又提出了“三全”“两进”和“四有”“四防”的十到二十年的目标。</w:t>
      </w:r>
      <w:r>
        <w:rPr>
          <w:spacing w:val="2"/>
          <w:vertAlign w:val="superscript"/>
        </w:rPr>
        <w:t>[2]</w:t>
      </w:r>
    </w:p>
    <w:p w:rsidR="005D0806" w:rsidRDefault="005D0806" w:rsidP="005D0806">
      <w:pPr>
        <w:pStyle w:val="a5"/>
        <w:rPr>
          <w:spacing w:val="2"/>
        </w:rPr>
      </w:pPr>
      <w:r>
        <w:rPr>
          <w:spacing w:val="2"/>
        </w:rPr>
        <w:t>“三全”（即①与出版社合作，与张氏子孙协作，若干年内出版《张恨水作品大全集》，这之前可以出版《张恨水抗战作品集》《张恨水佚作集》），②开展对张恨水其作的全方位系统研究，③在全国学界文化界形成共识后，将省级张恨水研究会升格为全国级研究会。）</w:t>
      </w:r>
    </w:p>
    <w:p w:rsidR="005D0806" w:rsidRDefault="005D0806" w:rsidP="005D0806">
      <w:pPr>
        <w:pStyle w:val="a5"/>
        <w:rPr>
          <w:spacing w:val="2"/>
        </w:rPr>
      </w:pPr>
      <w:r>
        <w:rPr>
          <w:spacing w:val="2"/>
        </w:rPr>
        <w:t>“两进”（即①联系省人大政协有关人员，申请通过将张恨水进入安徽名人馆的议案，</w:t>
      </w:r>
      <w:r>
        <w:rPr>
          <w:spacing w:val="2"/>
        </w:rPr>
        <w:lastRenderedPageBreak/>
        <w:t>②再上层楼，申请全国人大政协通过将张恨水进入北京中华世纪坛的议案。）</w:t>
      </w:r>
    </w:p>
    <w:p w:rsidR="005D0806" w:rsidRDefault="005D0806" w:rsidP="005D0806">
      <w:pPr>
        <w:pStyle w:val="a5"/>
        <w:rPr>
          <w:spacing w:val="2"/>
        </w:rPr>
      </w:pPr>
      <w:r>
        <w:rPr>
          <w:spacing w:val="2"/>
        </w:rPr>
        <w:t>“四有”（即坚持优良传统，①每开一次研究会有论文集出版，②有自办刊物，③有基金会提供逐年增加的活动经费，④有逐年增加的文化事业和文化产业影响力。）</w:t>
      </w:r>
    </w:p>
    <w:p w:rsidR="005D0806" w:rsidRDefault="005D0806" w:rsidP="005D0806">
      <w:pPr>
        <w:pStyle w:val="a5"/>
        <w:rPr>
          <w:spacing w:val="2"/>
        </w:rPr>
      </w:pPr>
      <w:r>
        <w:rPr>
          <w:spacing w:val="2"/>
        </w:rPr>
        <w:t>“四防”（即针对张恨水研究活动存在的实际问题加以防范，①为防止实际参与的研究会员（尤其是中青年会员）日渐减少，②防止抄袭者逃脱惩处谴责、讹误者不肯改正等学术歪风，③防止浮躁低俗等过分商业化的作秀，使学术批评与争鸣无法展开，④防止学术与教育官僚化形式化使二百方针受阻，学术的民主自由难以进行。）</w:t>
      </w:r>
    </w:p>
    <w:p w:rsidR="005D0806" w:rsidRDefault="005D0806" w:rsidP="005D0806">
      <w:pPr>
        <w:pStyle w:val="a5"/>
        <w:rPr>
          <w:spacing w:val="2"/>
        </w:rPr>
      </w:pPr>
      <w:r>
        <w:rPr>
          <w:spacing w:val="2"/>
        </w:rPr>
        <w:t>随着研究的深入与活动的开展，上述目标有的已经取得了一些成效，但还有些具体目标与更多需要做的工作，尚须努力规划与加速进行。</w:t>
      </w:r>
    </w:p>
    <w:p w:rsidR="005D0806" w:rsidRDefault="005D0806" w:rsidP="005D0806">
      <w:pPr>
        <w:pStyle w:val="a5"/>
        <w:rPr>
          <w:spacing w:val="2"/>
        </w:rPr>
      </w:pPr>
      <w:r>
        <w:rPr>
          <w:spacing w:val="2"/>
        </w:rPr>
        <w:t>尤其可喜的是，徐传礼教授早就预言：“我的直感告诉我，也许未来更系统而周密地研究能证实张恨水的文化贡献更大些，他在中国现当代文化史上的地位很可能略高于他在现当代文学史上的地位。”</w:t>
      </w:r>
      <w:r>
        <w:rPr>
          <w:spacing w:val="2"/>
          <w:vertAlign w:val="superscript"/>
        </w:rPr>
        <w:t>[3]</w:t>
      </w:r>
      <w:r>
        <w:rPr>
          <w:spacing w:val="2"/>
        </w:rPr>
        <w:t>贾植芳先生也高度评价说，张恨水“是一位具有世界性影响的大作家……成熟的张恨水不仅是通俗文学的大作家，也是现代文学的一个大作家。”</w:t>
      </w:r>
      <w:r>
        <w:rPr>
          <w:spacing w:val="2"/>
          <w:vertAlign w:val="superscript"/>
        </w:rPr>
        <w:t>[4]</w:t>
      </w:r>
      <w:r>
        <w:rPr>
          <w:spacing w:val="2"/>
        </w:rPr>
        <w:t>诚如是，张恨水号称“徽骆驼”，毕生辛勤耕耘，其三千万言作品，以章回小说为主体，还有散文、诗词和杂文以及编辑出版的大量的新闻作品，涉及文学、政史、伦理、民俗、教育科技、外交、书画，尤其是大量的抗战作品，体现了爱国爱乡的思想感情和忧国忧民的情怀，还有一些地域文化作品，也充分展示了对家乡、对大自然、对民俗风情文化的热爱之情。</w:t>
      </w:r>
    </w:p>
    <w:p w:rsidR="005D0806" w:rsidRDefault="005D0806" w:rsidP="005D0806">
      <w:pPr>
        <w:pStyle w:val="a5"/>
      </w:pPr>
      <w:r>
        <w:rPr>
          <w:spacing w:val="2"/>
        </w:rPr>
        <w:t>由“通俗文学作家”到“现当代作家”到“世界性的大作家”，由“张恨水派”到“张恨水精神”到“张恨水文化现象”，前一条线是着眼于张恨水的文学评价定位入手的，后一条线是着眼于张恨水的精神品质与文化传承的定性入手的，这两条研究线索相互交融，互为推进，从而更深刻贴切地符合“张恨水现象”</w:t>
      </w:r>
      <w:r>
        <w:t>这一独特文学与文化的本质特征。</w:t>
      </w:r>
    </w:p>
    <w:p w:rsidR="005D0806" w:rsidRDefault="005D0806" w:rsidP="005D0806">
      <w:pPr>
        <w:pStyle w:val="a5"/>
      </w:pPr>
      <w:r>
        <w:lastRenderedPageBreak/>
        <w:t>这一逐渐明晰的客观的评价和研究过程，使我们弘扬优秀的传统文化，融汇中西文化遗产的精华，重铸中华民族的先进文化、具有传承和借鉴意义，为建设社会主义文化强国，实现文化自强和文化创新，体现社会主义核心价值观，都具有十分重要的现实意义，也会使张恨水研究更上一个新的台阶，出现新的突破与成就。</w:t>
      </w:r>
    </w:p>
    <w:p w:rsidR="005D0806" w:rsidRDefault="005D0806" w:rsidP="005D0806">
      <w:pPr>
        <w:pStyle w:val="a5"/>
      </w:pPr>
      <w:r>
        <w:t>随着多次张恨水研究会的召开，大量专家学者的深入论证，前一条线索研究已基本成为公论，得到学界的一致认可。邓友梅评价鲁迅所代表的的严肃文学与张恨水所代表的的通俗文学说，他们是“双峰对峙，二水分流”，徐传礼则进一步概括为“双峰高下相忘，二水分合长流”,“各有千秋，互有优劣”，总的关系是“互补、互动”和“相得益彰”，并从世界文学的高度，通过比较得出张恨水是中国的大小仲马与半个巴尔扎克。</w:t>
      </w:r>
      <w:r>
        <w:rPr>
          <w:vertAlign w:val="superscript"/>
        </w:rPr>
        <w:t>[5]</w:t>
      </w:r>
      <w:r>
        <w:t>这些观点，无疑为人们研究张恨水开阔了视野，指引了方向。</w:t>
      </w:r>
    </w:p>
    <w:p w:rsidR="005D0806" w:rsidRDefault="005D0806" w:rsidP="005D0806">
      <w:pPr>
        <w:pStyle w:val="a5"/>
        <w:rPr>
          <w:spacing w:val="-8"/>
        </w:rPr>
      </w:pPr>
      <w:r>
        <w:rPr>
          <w:spacing w:val="-8"/>
        </w:rPr>
        <w:t>后一条文化线索的研究，还有待深入进行与进一步加强。把张恨水放到现当代文学史与文化史的坐标上来考量，从哲学与文化的层面，如何科学的恰如其分地进行定位和定性，如何精准地描述其精神品质、作品价值与文化遗产，对弘扬社会主义优秀文化的可资借鉴意义，将是今后长期的艰巨的研究任务之一。</w:t>
      </w:r>
    </w:p>
    <w:p w:rsidR="005D0806" w:rsidRDefault="005D0806" w:rsidP="005D0806">
      <w:pPr>
        <w:pStyle w:val="a7"/>
      </w:pPr>
    </w:p>
    <w:p w:rsidR="005D0806" w:rsidRDefault="005D0806" w:rsidP="005D0806">
      <w:pPr>
        <w:pStyle w:val="a7"/>
      </w:pPr>
      <w:r>
        <w:t>二、张恨水研究与文化自强创新的“四个途径”</w:t>
      </w:r>
    </w:p>
    <w:p w:rsidR="005D0806" w:rsidRDefault="005D0806" w:rsidP="005D0806">
      <w:pPr>
        <w:pStyle w:val="a5"/>
      </w:pPr>
      <w:r>
        <w:t>张恨水，无疑是故乡人民的骄傲和自豪，故乡人民以及国内外诸多读者与研究者也正在为张恨水研究付出辛勤的劳动，为文化自强与创新而不断努力。</w:t>
      </w:r>
    </w:p>
    <w:p w:rsidR="005D0806" w:rsidRDefault="005D0806" w:rsidP="005D0806">
      <w:pPr>
        <w:pStyle w:val="a5"/>
      </w:pPr>
      <w:r>
        <w:t>张恨水研究的文化层面，是一个系统的大课题，涉及全方位、多侧面与立体化，要充分揭示和挖掘张恨水先生的爱国思想，研究其小说、新闻评论、杂文和诗歌中体现出的文学价值，积极抗日的思想，忧国忧民的文人情怀，以及对家乡、对大自然、对民俗风情的热爱之情，揭示其人格魅力与作品涵蕴的文学价值、文化价值，为展现中华文化的博大精深，体</w:t>
      </w:r>
      <w:r>
        <w:lastRenderedPageBreak/>
        <w:t>现张恨水爱国忧民的思想情怀与忠恕思想为核心的中华民族的国魂、国学、国粹，体现社会主义核心价值观，弘扬中华民族悠久的道德精神，做出新的贡献。</w:t>
      </w:r>
    </w:p>
    <w:p w:rsidR="005D0806" w:rsidRDefault="005D0806" w:rsidP="005D0806">
      <w:pPr>
        <w:pStyle w:val="a5"/>
      </w:pPr>
      <w:r>
        <w:t>为了让张恨水研究与文化自强与创新得到有效结合和高效展示，我们可以从以下四个方面进行可操作的努力：</w:t>
      </w:r>
    </w:p>
    <w:p w:rsidR="005D0806" w:rsidRDefault="005D0806" w:rsidP="005D0806">
      <w:pPr>
        <w:pStyle w:val="a8"/>
      </w:pPr>
      <w:r>
        <w:t>1、让张恨水“文化名片”进旅游景点</w:t>
      </w:r>
    </w:p>
    <w:p w:rsidR="005D0806" w:rsidRDefault="005D0806" w:rsidP="005D0806">
      <w:pPr>
        <w:pStyle w:val="a5"/>
      </w:pPr>
      <w:r>
        <w:t>张恨水出生于江西，小时候成长于故乡潜山县，后又去江西，年轻时期工作在芜湖《皖江日报》社，又辗转到武汉，后上北京，为避战难又返回安庆、潜山，抗战时期在重庆生活8年，后在南京创办报纸，解放后一直生活在北京。其足迹踏遍大半个中国，经历民国、抗战到新中国几个不同的历史时期，其作品中均有所记载。</w:t>
      </w:r>
    </w:p>
    <w:p w:rsidR="005D0806" w:rsidRDefault="005D0806" w:rsidP="005D0806">
      <w:pPr>
        <w:pStyle w:val="a5"/>
      </w:pPr>
      <w:r>
        <w:t>张恨水有诸多小说、诗词、散文与安徽、安庆、潜山有关，与天柱山有关，如，有10多部小说《雪湖双溺记》《秘密谷》《天明寨》《前线的安徽，安徽的前线》《潜山血》《孔雀东南飞》等等，杂文散文游记数十篇，如《潜山县秀才——一辈子不发达》《潜山人说潜山》《皖江战事概观》《潜山出头了》《控制安庆》《太湖自古是战场》《野人寨好比小宜昌》《岳西》《潜岳引见录》《杨小楼系安徽潜山人》等等，《京沪游行杂记》中的《到了合肥》《安庆新貌》等等，《长日绵绵话安庆》，《写作生涯回忆》中有关部分，还有诗词数十首，如《返故乡》《潜山春节》《采桑子</w:t>
      </w:r>
      <w:r>
        <w:rPr>
          <w:rFonts w:ascii="宋体" w:eastAsia="宋体" w:hAnsi="宋体"/>
        </w:rPr>
        <w:t>•</w:t>
      </w:r>
      <w:r>
        <w:t>丁香盛开聊填一阕以念家乡》等等。</w:t>
      </w:r>
    </w:p>
    <w:p w:rsidR="005D0806" w:rsidRDefault="005D0806" w:rsidP="005D0806">
      <w:pPr>
        <w:pStyle w:val="a5"/>
      </w:pPr>
      <w:r>
        <w:t>让张恨水成为一张地域文化的“名片”，可以走进他生活、工作过的地方，尤其是安庆市（张恨水故居）、潜山县城、天柱山风景区（可选择其诗词石刻等）、故居黄岭村文物保护以及张恨水文化园建设等等，让人们喜闻乐见。安徽太湖县“五千年文博园”中，就有“张恨水”三个石刻书法大字，让游客过目不忘或问其所人、导游介绍其人。</w:t>
      </w:r>
    </w:p>
    <w:p w:rsidR="005D0806" w:rsidRDefault="005D0806" w:rsidP="005D0806">
      <w:pPr>
        <w:pStyle w:val="a5"/>
      </w:pPr>
      <w:r>
        <w:t>潜山是皖西南旅游大县。在潜山县，一“山”（天柱山）一“水”（张恨水），已经家喻户晓，但还有许多文章可做。</w:t>
      </w:r>
    </w:p>
    <w:p w:rsidR="005D0806" w:rsidRDefault="005D0806" w:rsidP="005D0806">
      <w:pPr>
        <w:pStyle w:val="a8"/>
      </w:pPr>
      <w:r>
        <w:lastRenderedPageBreak/>
        <w:t>2、让张恨水精神与作品进社区进校园</w:t>
      </w:r>
    </w:p>
    <w:p w:rsidR="005D0806" w:rsidRDefault="005D0806" w:rsidP="005D0806">
      <w:pPr>
        <w:pStyle w:val="a5"/>
      </w:pPr>
      <w:r>
        <w:t>张恨水精神，体现在爱国忧民、自强不息、辛勤劳动、不断耕耘、忘我写作，真诚善良、忠恕克己，“凭自己的手，吃自己的饭”，深明大义，惩恶扬善，体现了中华民族悠久的传统美德。在建设社会主义文化强国过程中，需要传承历史文化名人的积极进取的精神，启迪当今人们爱国爱家，先忧后乐，弘扬正气，创建和谐幸福美满的社会，创建文明、人文、绿色的社会生态环境。</w:t>
      </w:r>
    </w:p>
    <w:p w:rsidR="005D0806" w:rsidRDefault="005D0806" w:rsidP="005D0806">
      <w:pPr>
        <w:pStyle w:val="a5"/>
      </w:pPr>
      <w:r>
        <w:t>让张恨水精神与传承中华民族的传统美德相结合，让社会主义核心价值观深入人心，成为洗涤人们心头的污垢、净化人们心田的一剂良方。在社区文化建设中，可以筛选宣传张恨水经典言论，展示张恨水爱国情怀，在学校图书馆可以选购张恨水作品以供师生阅读，有条件的可以开设“张恨水作品选修课”，发掘“张恨水校本教材”，带领学生到“张恨水文化园”或黄土岭张恨水故居参观，编写校刊校报等有益的活动。</w:t>
      </w:r>
    </w:p>
    <w:p w:rsidR="005D0806" w:rsidRDefault="005D0806" w:rsidP="005D0806">
      <w:pPr>
        <w:pStyle w:val="a5"/>
      </w:pPr>
      <w:r>
        <w:t>如，潜山野寨中学已走过70周年的校史，是安徽省首批示范高中，1943年野寨中学（当时为民办景中中学）创办初期，张恨水就应聘担任该校理事，目前可结合《传承先贤办学精神与创新学校人文特色的实践研究》</w:t>
      </w:r>
      <w:r>
        <w:rPr>
          <w:vertAlign w:val="superscript"/>
        </w:rPr>
        <w:t>[6]</w:t>
      </w:r>
      <w:r>
        <w:t>的省级课题，开展一些卓有成效的研究与活动；百年名校潜山县梅城小学是张恨水先生抗战期间向广大师生进行抗日演讲的所在学校，近几年来，张恨水先生女儿张明明等后人多次来该校交流；潜山县余井中心学校以张恨水故乡所在镇的地域优势，以“徽骆驼”命名教学楼和校本教材，并聘请张恨水先生长孙张纪到校上文学写作指导课，与师生对话交流；三妙初中尝试开展“张恨水作品选修课”校本教研小课题实验；潜山县青少年活动中心多次组织中小学生参观张恨水文化园，潜山县三环中学、潜山县岭头初中、岭头中心小学、棋盘初中等组织学生参观黄土岭张恨水故居和张恨水文化园，让更多人更真切地了解张恨水，阅读张恨水作品，感悟其精神品质。</w:t>
      </w:r>
    </w:p>
    <w:p w:rsidR="005D0806" w:rsidRDefault="005D0806" w:rsidP="005D0806">
      <w:pPr>
        <w:pStyle w:val="a5"/>
      </w:pPr>
      <w:r>
        <w:t>依据地域文化优势，还有许多社区和美好乡村建设或校园文化建设，都可以寻找突破</w:t>
      </w:r>
      <w:r>
        <w:lastRenderedPageBreak/>
        <w:t>口，做活名人文章，创新文化特色。</w:t>
      </w:r>
    </w:p>
    <w:p w:rsidR="005D0806" w:rsidRDefault="005D0806" w:rsidP="005D0806">
      <w:pPr>
        <w:pStyle w:val="a8"/>
      </w:pPr>
      <w:r>
        <w:t>3、让张恨水作品进影视剧与网络</w:t>
      </w:r>
    </w:p>
    <w:p w:rsidR="005D0806" w:rsidRDefault="005D0806" w:rsidP="005D0806">
      <w:pPr>
        <w:pStyle w:val="a5"/>
      </w:pPr>
      <w:r>
        <w:t>张恨水作品是在当年写作发表期间就深受读者喜爱的，甚至在报纸副刊连载的时候就出现了抢售一空或订量大增的现象，其结集出版的小说更是畅销不已。其作品的改编之多之及时，在当时就很火爆，如四大小说之一的《啼笑因缘》在当时就被改编为多种形式的剧本，反响非常强烈，堪称奇葩。</w:t>
      </w:r>
    </w:p>
    <w:p w:rsidR="005D0806" w:rsidRDefault="005D0806" w:rsidP="005D0806">
      <w:pPr>
        <w:pStyle w:val="a5"/>
      </w:pPr>
      <w:r>
        <w:t>随着张恨水研究会的成立与多次主题研究大会的召开，张恨水通俗文学研究、张恨水抗战作品研究、张恨水与天柱山旅游文化研究、张恨水国际学术研究、张恨水与文化自强研究等，异彩纷呈，硕果累累。尤其是许多高校的文学院系开设张恨水研究课程，使有许多有志于此的年轻学生撰写和出版了不少张恨水研究的学术论文，北岳出版社等一些出版社和高校学报、学术刊物出版与发表了张恨水作品及研究著作，一些影视剧公司改编和拍摄了电影和电视连续剧，张恨水研究会官方网站等挂出了张恨水研究的动态及成果，使张恨水研究呈现一个上升趋势。</w:t>
      </w:r>
    </w:p>
    <w:p w:rsidR="005D0806" w:rsidRDefault="005D0806" w:rsidP="005D0806">
      <w:pPr>
        <w:pStyle w:val="a5"/>
      </w:pPr>
      <w:r>
        <w:t>但张恨水研究与阅读张恨水作品，还需要再次提升到一定的文化高度来认识，要大力出版张恨水作品，使张恨水作品进影视剧，进网络，进手机报，进有声电子阅读，进学校图书馆。目前，特别是让张恨水作品在网络上占据一席之地，尤其迫切，纸质阅读与电子阅读甚至有声阅读并行，让张恨水的作品得到高效的二次开发，掀起一次新的视听、阅读高潮。</w:t>
      </w:r>
    </w:p>
    <w:p w:rsidR="005D0806" w:rsidRDefault="005D0806" w:rsidP="005D0806">
      <w:pPr>
        <w:pStyle w:val="a8"/>
      </w:pPr>
      <w:r>
        <w:t>4、让张恨水译作走进世界文学艺术的宝库</w:t>
      </w:r>
    </w:p>
    <w:p w:rsidR="005D0806" w:rsidRDefault="005D0806" w:rsidP="005D0806">
      <w:pPr>
        <w:pStyle w:val="a5"/>
      </w:pPr>
      <w:r>
        <w:t>张恨水是故乡的，张恨水是中国的，张恨水也是世界的。一个著作等身的作家，其著述历经时代的洗礼，必然会出现一些经典的著作广为流传。张恨水的作品，目前中文出版的多，翻译作品出版的少，无疑与张恨水文学走向世界的要求还相差甚远。</w:t>
      </w:r>
    </w:p>
    <w:p w:rsidR="005D0806" w:rsidRDefault="005D0806" w:rsidP="005D0806">
      <w:pPr>
        <w:pStyle w:val="a5"/>
      </w:pPr>
      <w:r>
        <w:t>呼吁一些高校或翻译机构，能加强合作与研讨，力争使张恨水翻译作品走出国门，走</w:t>
      </w:r>
      <w:r>
        <w:lastRenderedPageBreak/>
        <w:t>向世界文学的殿堂，迈向国际大舞台。</w:t>
      </w:r>
    </w:p>
    <w:p w:rsidR="005D0806" w:rsidRDefault="005D0806" w:rsidP="005D0806">
      <w:pPr>
        <w:pStyle w:val="a5"/>
      </w:pPr>
      <w:r>
        <w:t>“求木之长，必固其根；欲流之远，必浚其源。”</w:t>
      </w:r>
      <w:r>
        <w:rPr>
          <w:vertAlign w:val="superscript"/>
        </w:rPr>
        <w:t>[7]</w:t>
      </w:r>
      <w:r>
        <w:t xml:space="preserve">要稳固文化这个根，要推动我国经济、政治、文化、社会的全面和谐的发展，就需要贯彻落实十八届三中全会精神，“坚持社会主义先进文化前进方向，深化文化体制改革，构建现代公共文化服务体系” </w:t>
      </w:r>
      <w:r>
        <w:rPr>
          <w:vertAlign w:val="superscript"/>
        </w:rPr>
        <w:t>[8]</w:t>
      </w:r>
      <w:r>
        <w:t>的方向，传承文化特色，弘扬正气，明辨是非，体现社会主义核心价值观，从而抵制低俗、媚俗、庸俗的“三俗”思想，树立社会主义荣辱观，全面提升公民的思想道德素质。</w:t>
      </w:r>
    </w:p>
    <w:p w:rsidR="005D0806" w:rsidRDefault="005D0806" w:rsidP="005D0806">
      <w:pPr>
        <w:pStyle w:val="a5"/>
      </w:pPr>
      <w:r>
        <w:t>文化是一个民族在历史长河中形成的精神财富，是一个民族凝聚力和创造力的体现，也是推动一个民族不断进步的动力和源泉。只要我们坚持建设社会主义文化强国的正确路线，坚持立德树人，在张恨水研究走向文化自强与文化创新的研究领域，相信一定会出现可喜的局面！</w:t>
      </w:r>
    </w:p>
    <w:p w:rsidR="005D0806" w:rsidRDefault="005D0806" w:rsidP="005D0806">
      <w:pPr>
        <w:pStyle w:val="a7"/>
        <w:jc w:val="left"/>
        <w:rPr>
          <w:sz w:val="18"/>
        </w:rPr>
      </w:pPr>
    </w:p>
    <w:p w:rsidR="005D0806" w:rsidRDefault="005D0806" w:rsidP="005D0806">
      <w:pPr>
        <w:pStyle w:val="a7"/>
        <w:jc w:val="left"/>
        <w:rPr>
          <w:sz w:val="18"/>
        </w:rPr>
      </w:pPr>
    </w:p>
    <w:p w:rsidR="005D0806" w:rsidRDefault="005D0806" w:rsidP="005D0806">
      <w:pPr>
        <w:pStyle w:val="a7"/>
        <w:jc w:val="left"/>
        <w:rPr>
          <w:sz w:val="18"/>
        </w:rPr>
      </w:pPr>
    </w:p>
    <w:p w:rsidR="005D0806" w:rsidRDefault="005D0806" w:rsidP="005D0806">
      <w:pPr>
        <w:pStyle w:val="a7"/>
        <w:jc w:val="left"/>
      </w:pPr>
      <w:r>
        <w:rPr>
          <w:sz w:val="18"/>
        </w:rPr>
        <w:t>参考文献：</w:t>
      </w:r>
    </w:p>
    <w:p w:rsidR="005D0806" w:rsidRDefault="005D0806" w:rsidP="005D0806">
      <w:pPr>
        <w:pStyle w:val="a5"/>
        <w:ind w:firstLine="397"/>
        <w:rPr>
          <w:sz w:val="18"/>
        </w:rPr>
      </w:pPr>
      <w:r>
        <w:rPr>
          <w:sz w:val="18"/>
        </w:rPr>
        <w:t>[1] 《中共中央关于全面深化改革若干重大问题的决定》，[N]，《人民日报》，2013.11.13头版。</w:t>
      </w:r>
    </w:p>
    <w:p w:rsidR="005D0806" w:rsidRDefault="005D0806" w:rsidP="005D0806">
      <w:pPr>
        <w:pStyle w:val="a5"/>
        <w:ind w:firstLine="397"/>
        <w:rPr>
          <w:sz w:val="18"/>
        </w:rPr>
      </w:pPr>
      <w:r>
        <w:rPr>
          <w:sz w:val="18"/>
        </w:rPr>
        <w:t>[2] 徐传礼，《临别的回眸吟唱和诤言随想——从“三跨两高”到“三全两进”》，[M]，《张恨水与通俗文学研究》，香港新闻出版社，2010.12，25~40。</w:t>
      </w:r>
    </w:p>
    <w:p w:rsidR="005D0806" w:rsidRDefault="005D0806" w:rsidP="005D0806">
      <w:pPr>
        <w:pStyle w:val="a5"/>
        <w:ind w:firstLine="397"/>
        <w:rPr>
          <w:sz w:val="18"/>
        </w:rPr>
      </w:pPr>
      <w:r>
        <w:rPr>
          <w:sz w:val="18"/>
        </w:rPr>
        <w:t>[3] 徐传礼，《有关张恨水研究的“日知录”和“随想录”》， [M]，《张恨水与通俗文学研究》，香港新闻出版社，2010.12，45。</w:t>
      </w:r>
    </w:p>
    <w:p w:rsidR="005D0806" w:rsidRDefault="005D0806" w:rsidP="005D0806">
      <w:pPr>
        <w:pStyle w:val="a5"/>
        <w:ind w:firstLine="397"/>
        <w:rPr>
          <w:sz w:val="18"/>
        </w:rPr>
      </w:pPr>
      <w:r>
        <w:rPr>
          <w:sz w:val="18"/>
        </w:rPr>
        <w:t>[4] 贾植芳，1991年6月与张恨水研究会赴沪人员的谈话，[J]，《张恨水研究会会刊》，1991年第2期。</w:t>
      </w:r>
    </w:p>
    <w:p w:rsidR="005D0806" w:rsidRDefault="005D0806" w:rsidP="005D0806">
      <w:pPr>
        <w:pStyle w:val="a5"/>
        <w:ind w:firstLine="397"/>
        <w:rPr>
          <w:sz w:val="18"/>
        </w:rPr>
      </w:pPr>
      <w:r>
        <w:rPr>
          <w:sz w:val="18"/>
        </w:rPr>
        <w:t>[5] 徐传礼，《张恨水垒造的文学与文化的金字塔——关于张恨水其人其作的总体评价和比较研究》，[M]，《张恨水与通俗文学研究》，香港新闻出版社，2010.12，140~159。</w:t>
      </w:r>
    </w:p>
    <w:p w:rsidR="005D0806" w:rsidRDefault="005D0806" w:rsidP="005D0806">
      <w:pPr>
        <w:pStyle w:val="a5"/>
        <w:ind w:firstLine="397"/>
        <w:rPr>
          <w:sz w:val="18"/>
        </w:rPr>
      </w:pPr>
      <w:r>
        <w:rPr>
          <w:sz w:val="18"/>
        </w:rPr>
        <w:t>[6] [Z]，安徽省教育科学研究院文件，课题编号JG13053，由野寨中学方立平与三妙初中徐</w:t>
      </w:r>
      <w:r>
        <w:rPr>
          <w:rFonts w:ascii="宋体" w:eastAsia="宋体" w:hAnsi="宋体"/>
          <w:sz w:val="18"/>
        </w:rPr>
        <w:t>赟</w:t>
      </w:r>
      <w:r>
        <w:rPr>
          <w:sz w:val="18"/>
        </w:rPr>
        <w:t>联合申报并主持研究。</w:t>
      </w:r>
    </w:p>
    <w:p w:rsidR="005D0806" w:rsidRDefault="005D0806" w:rsidP="005D0806">
      <w:pPr>
        <w:pStyle w:val="a5"/>
        <w:ind w:firstLine="397"/>
        <w:rPr>
          <w:sz w:val="18"/>
        </w:rPr>
      </w:pPr>
      <w:r>
        <w:rPr>
          <w:sz w:val="18"/>
        </w:rPr>
        <w:t>[7] [Z]，唐</w:t>
      </w:r>
      <w:r>
        <w:rPr>
          <w:rFonts w:ascii="宋体" w:eastAsia="宋体" w:hAnsi="宋体"/>
          <w:sz w:val="18"/>
        </w:rPr>
        <w:t>•</w:t>
      </w:r>
      <w:r>
        <w:rPr>
          <w:sz w:val="18"/>
        </w:rPr>
        <w:t>魏征，《谏太宗十思疏》。</w:t>
      </w:r>
    </w:p>
    <w:p w:rsidR="005D0806" w:rsidRDefault="005D0806" w:rsidP="005D0806">
      <w:pPr>
        <w:pStyle w:val="a5"/>
        <w:ind w:firstLine="397"/>
        <w:rPr>
          <w:sz w:val="18"/>
        </w:rPr>
      </w:pPr>
      <w:r>
        <w:rPr>
          <w:sz w:val="18"/>
        </w:rPr>
        <w:t>[8]同[1]。</w:t>
      </w:r>
    </w:p>
    <w:p w:rsidR="005D0806" w:rsidRDefault="005D0806" w:rsidP="005D0806">
      <w:pPr>
        <w:pStyle w:val="a5"/>
        <w:ind w:firstLine="0"/>
        <w:rPr>
          <w:sz w:val="18"/>
        </w:rPr>
      </w:pPr>
    </w:p>
    <w:p w:rsidR="003E5B44" w:rsidRPr="005D0806" w:rsidRDefault="005D0806" w:rsidP="005D0806">
      <w:pPr>
        <w:pStyle w:val="a5"/>
        <w:ind w:firstLine="340"/>
        <w:rPr>
          <w:b/>
          <w:sz w:val="18"/>
        </w:rPr>
      </w:pPr>
      <w:r w:rsidRPr="005D0806">
        <w:rPr>
          <w:b/>
          <w:sz w:val="18"/>
        </w:rPr>
        <w:t>作者简介：徐</w:t>
      </w:r>
      <w:r w:rsidRPr="005D0806">
        <w:rPr>
          <w:rFonts w:ascii="宋体" w:eastAsia="宋体" w:hAnsi="宋体"/>
          <w:b/>
          <w:sz w:val="18"/>
        </w:rPr>
        <w:t>赟，</w:t>
      </w:r>
      <w:r w:rsidRPr="005D0806">
        <w:rPr>
          <w:b/>
          <w:sz w:val="18"/>
        </w:rPr>
        <w:t>安徽省潜山县三妙初中，副校长，中学高级教师；陈世中，安徽省潜山县三妙初中，总务副主任，中学一级教师。</w:t>
      </w:r>
    </w:p>
    <w:sectPr w:rsidR="003E5B44" w:rsidRPr="005D0806"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806"/>
    <w:rsid w:val="003E5B44"/>
    <w:rsid w:val="005D0806"/>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5D0806"/>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5D0806"/>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5D0806"/>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5D0806"/>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中标（黑体）"/>
    <w:basedOn w:val="a5"/>
    <w:uiPriority w:val="99"/>
    <w:unhideWhenUsed/>
    <w:rsid w:val="005D0806"/>
    <w:pPr>
      <w:ind w:firstLine="0"/>
      <w:jc w:val="center"/>
    </w:pPr>
    <w:rPr>
      <w:rFonts w:ascii="方正黑体简体" w:eastAsia="方正黑体简体" w:hAnsi="方正黑体简体"/>
      <w:sz w:val="24"/>
    </w:rPr>
  </w:style>
  <w:style w:type="paragraph" w:customStyle="1" w:styleId="a8">
    <w:name w:val="加粗"/>
    <w:basedOn w:val="a5"/>
    <w:uiPriority w:val="99"/>
    <w:unhideWhenUsed/>
    <w:rsid w:val="005D08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896</Words>
  <Characters>5109</Characters>
  <Application>Microsoft Office Word</Application>
  <DocSecurity>0</DocSecurity>
  <Lines>42</Lines>
  <Paragraphs>11</Paragraphs>
  <ScaleCrop>false</ScaleCrop>
  <Company>Microsoft</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2015-09-01T13:27:00Z</dcterms:created>
  <dcterms:modified xsi:type="dcterms:W3CDTF">2015-09-01T13:28:00Z</dcterms:modified>
</cp:coreProperties>
</file>