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2E2" w:rsidRDefault="00D102E2" w:rsidP="00D102E2">
      <w:pPr>
        <w:pStyle w:val="a5"/>
        <w:spacing w:line="600" w:lineRule="exact"/>
        <w:rPr>
          <w:rFonts w:hint="default"/>
        </w:rPr>
      </w:pPr>
    </w:p>
    <w:p w:rsidR="00D102E2" w:rsidRDefault="00D102E2" w:rsidP="00D102E2">
      <w:pPr>
        <w:pStyle w:val="a5"/>
        <w:spacing w:line="600" w:lineRule="exact"/>
        <w:rPr>
          <w:rFonts w:hint="default"/>
        </w:rPr>
      </w:pPr>
      <w:r>
        <w:t>谈中共领导人对张恨水作品的评价</w:t>
      </w:r>
    </w:p>
    <w:p w:rsidR="00D102E2" w:rsidRDefault="00D102E2" w:rsidP="00D102E2">
      <w:pPr>
        <w:spacing w:line="600" w:lineRule="exact"/>
        <w:ind w:firstLineChars="200" w:firstLine="480"/>
        <w:jc w:val="center"/>
        <w:rPr>
          <w:sz w:val="24"/>
        </w:rPr>
      </w:pPr>
    </w:p>
    <w:p w:rsidR="00D102E2" w:rsidRDefault="00D102E2" w:rsidP="00D102E2">
      <w:pPr>
        <w:pStyle w:val="a4"/>
        <w:spacing w:line="600" w:lineRule="exact"/>
        <w:rPr>
          <w:rFonts w:hint="default"/>
        </w:rPr>
      </w:pPr>
      <w:r>
        <w:t>蔡清富</w:t>
      </w:r>
    </w:p>
    <w:p w:rsidR="00D102E2" w:rsidRDefault="00D102E2" w:rsidP="00D102E2">
      <w:pPr>
        <w:spacing w:line="600" w:lineRule="exact"/>
        <w:ind w:firstLineChars="200" w:firstLine="480"/>
        <w:rPr>
          <w:sz w:val="24"/>
        </w:rPr>
      </w:pPr>
    </w:p>
    <w:p w:rsidR="00D102E2" w:rsidRDefault="00D102E2" w:rsidP="00D102E2">
      <w:pPr>
        <w:spacing w:line="600" w:lineRule="exact"/>
        <w:ind w:firstLineChars="200" w:firstLine="480"/>
        <w:rPr>
          <w:sz w:val="24"/>
        </w:rPr>
      </w:pPr>
      <w:r>
        <w:rPr>
          <w:rFonts w:hint="eastAsia"/>
          <w:sz w:val="24"/>
        </w:rPr>
        <w:t>张恨水的小说以通俗传统的艺术形式反映了广阔的社会生活及其矛盾斗争，暴露、抨击旧社会的诸多弊端，歌颂正义与光明，受到广大读者的欢迎，也得到中共高层领导人毛泽东、周恩来等人的充分肯定。</w:t>
      </w:r>
    </w:p>
    <w:p w:rsidR="00D102E2" w:rsidRDefault="00D102E2" w:rsidP="00D102E2">
      <w:pPr>
        <w:spacing w:line="600" w:lineRule="exact"/>
        <w:ind w:firstLineChars="200" w:firstLine="480"/>
        <w:rPr>
          <w:sz w:val="24"/>
        </w:rPr>
      </w:pPr>
      <w:r>
        <w:rPr>
          <w:rFonts w:hint="eastAsia"/>
          <w:sz w:val="24"/>
        </w:rPr>
        <w:t>抗日战争时期，周恩来长期作为中国共产党的代表在国统区开展工作。他对国统区的文艺状况了如指掌，时刻注意引导文艺方向。</w:t>
      </w:r>
      <w:r>
        <w:rPr>
          <w:rFonts w:hint="eastAsia"/>
          <w:sz w:val="24"/>
        </w:rPr>
        <w:t>1939</w:t>
      </w:r>
      <w:r>
        <w:rPr>
          <w:rFonts w:hint="eastAsia"/>
          <w:sz w:val="24"/>
        </w:rPr>
        <w:t>年重庆的《新民报》连载了张恨水的小说《八十一梦》，引起强烈的社会反响：赞赏者有之，反对者有之，怀疑者有之。在这种情况下，《新民报》社于</w:t>
      </w:r>
      <w:r>
        <w:rPr>
          <w:rFonts w:hint="eastAsia"/>
          <w:sz w:val="24"/>
        </w:rPr>
        <w:t>1941</w:t>
      </w:r>
      <w:r>
        <w:rPr>
          <w:rFonts w:hint="eastAsia"/>
          <w:sz w:val="24"/>
        </w:rPr>
        <w:t>年邀请周恩来给报社工作人员讲解当前形势。周恩来在这次谈话中表扬了张恨水的《八十一梦》，他说：“同反动派斗争，可以从正面斗，也可从侧面斗，用小说是个好办法，也不会弄到‘开天窗’，张恨水先生的《八十一梦》，不就起了一定的作用吗？”在周恩来看来，张恨水先生的《八十一梦》是从侧面与反动派进行斗争的好办法，并且已经发挥了一定的战斗作用。周恩来的这个表态，对国统区的文艺特别是对共产党创办的《新华日报》的文学评论，起了积极的引导作用。</w:t>
      </w:r>
      <w:r>
        <w:rPr>
          <w:rFonts w:hint="eastAsia"/>
          <w:sz w:val="24"/>
        </w:rPr>
        <w:t>1942</w:t>
      </w:r>
      <w:r>
        <w:rPr>
          <w:rFonts w:hint="eastAsia"/>
          <w:sz w:val="24"/>
        </w:rPr>
        <w:t>年</w:t>
      </w:r>
      <w:r>
        <w:rPr>
          <w:rFonts w:hint="eastAsia"/>
          <w:sz w:val="24"/>
        </w:rPr>
        <w:t>9</w:t>
      </w:r>
      <w:r>
        <w:rPr>
          <w:rFonts w:hint="eastAsia"/>
          <w:sz w:val="24"/>
        </w:rPr>
        <w:t>月</w:t>
      </w:r>
      <w:r>
        <w:rPr>
          <w:rFonts w:hint="eastAsia"/>
          <w:sz w:val="24"/>
        </w:rPr>
        <w:t>21</w:t>
      </w:r>
      <w:r>
        <w:rPr>
          <w:rFonts w:hint="eastAsia"/>
          <w:sz w:val="24"/>
        </w:rPr>
        <w:t>日的《新华日报》上，发表了宇文宙的《梦与现实》，对《八十一梦》作了较高评价。</w:t>
      </w:r>
      <w:r>
        <w:rPr>
          <w:rFonts w:hint="eastAsia"/>
          <w:sz w:val="24"/>
        </w:rPr>
        <w:t>1944</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日，《新华日报》又发表了两篇关于张恨水创作</w:t>
      </w:r>
      <w:r>
        <w:rPr>
          <w:rFonts w:hint="eastAsia"/>
          <w:sz w:val="24"/>
        </w:rPr>
        <w:t>30</w:t>
      </w:r>
      <w:r>
        <w:rPr>
          <w:rFonts w:hint="eastAsia"/>
          <w:sz w:val="24"/>
        </w:rPr>
        <w:t>年的报道，即《小说家张恨水先生创作三十年纪念》及《张恨水先生创作三十年》。同时，《新华日报》的负责人潘梓年，还在</w:t>
      </w:r>
      <w:r>
        <w:rPr>
          <w:rFonts w:hint="eastAsia"/>
          <w:sz w:val="24"/>
        </w:rPr>
        <w:t>1944</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日的《新民报》上，发表了《精进不已》的文章，盛赞张恨水的创作对社会的有益贡献。</w:t>
      </w:r>
    </w:p>
    <w:p w:rsidR="00D102E2" w:rsidRDefault="00D102E2" w:rsidP="00D102E2">
      <w:pPr>
        <w:spacing w:line="600" w:lineRule="exact"/>
        <w:ind w:firstLineChars="200" w:firstLine="480"/>
        <w:rPr>
          <w:sz w:val="24"/>
        </w:rPr>
      </w:pPr>
      <w:r>
        <w:rPr>
          <w:rFonts w:hint="eastAsia"/>
          <w:sz w:val="24"/>
        </w:rPr>
        <w:lastRenderedPageBreak/>
        <w:t>中国共产党的最高领导人毛泽东，曾多次充分肯定张恨水作品的积极意义。</w:t>
      </w:r>
      <w:r>
        <w:rPr>
          <w:rFonts w:hint="eastAsia"/>
          <w:sz w:val="24"/>
        </w:rPr>
        <w:t>1944</w:t>
      </w:r>
      <w:r>
        <w:rPr>
          <w:rFonts w:hint="eastAsia"/>
          <w:sz w:val="24"/>
        </w:rPr>
        <w:t>年</w:t>
      </w:r>
      <w:r>
        <w:rPr>
          <w:rFonts w:hint="eastAsia"/>
          <w:sz w:val="24"/>
        </w:rPr>
        <w:t>5</w:t>
      </w:r>
      <w:r>
        <w:rPr>
          <w:rFonts w:hint="eastAsia"/>
          <w:sz w:val="24"/>
        </w:rPr>
        <w:t>月，《新民报》记者赵超构随中外记者代表团访问廷安。一天晚上，毛泽东与赵超构一面看戏，一面聊起了张恨水的小说。毛泽东说：“《水浒新传》写得很好，等于在鼓舞大家抗日。”从这简短谈话中我们可以得知，毛泽东不仅读过《水浒新传》，而且注意到作品对民族解放战争的积极作用。</w:t>
      </w:r>
    </w:p>
    <w:p w:rsidR="00D102E2" w:rsidRDefault="00D102E2" w:rsidP="00D102E2">
      <w:pPr>
        <w:spacing w:line="600" w:lineRule="exact"/>
        <w:ind w:firstLineChars="200" w:firstLine="480"/>
        <w:rPr>
          <w:sz w:val="24"/>
        </w:rPr>
      </w:pPr>
      <w:r>
        <w:rPr>
          <w:rFonts w:hint="eastAsia"/>
          <w:sz w:val="24"/>
        </w:rPr>
        <w:t>1945</w:t>
      </w:r>
      <w:r>
        <w:rPr>
          <w:rFonts w:hint="eastAsia"/>
          <w:sz w:val="24"/>
        </w:rPr>
        <w:t>年秋，毛泽东率中共代表团飞抵重庆，同国民党当局进行和平谈判。在紧张的谈判期间，毛泽东还单独会见过张恨水，并且长谈了两个多小时。毛泽东问张恨水：“张先生生活一向可好？”张恨水说道：“还可以。谢谢。主席大智大勇，以民族大业为重，不计前嫌，置个人安危于不顾，亲临重庆，国人无不感佩。和平有望，国家有望啊！”毛泽东说：“不敢当。我们共产党一向是主张和平的。正如先生小说所描写的那样，现实的中国社会魑魅魍魉太多了。多少年来，华夏大地，战火频仍，弹痕累累，衰鸿遍野，黎民菜色。尽罹倒悬之苦的人民无一日不期望和平哇！”毛泽东所云“正如先生小说所描写的那样，现实的中国社会魑魅魍魉太多了”，当然包括《八十一梦》</w:t>
      </w:r>
      <w:r>
        <w:rPr>
          <w:rFonts w:ascii="方正楷体简体" w:eastAsia="方正楷体简体" w:hAnsi="方正楷体简体" w:hint="eastAsia"/>
          <w:sz w:val="24"/>
        </w:rPr>
        <w:t>（此作解放区曾翻印过）</w:t>
      </w:r>
      <w:r>
        <w:rPr>
          <w:rFonts w:hint="eastAsia"/>
          <w:sz w:val="24"/>
        </w:rPr>
        <w:t>。毛泽东还称赞了张恨水的新闻记者手笔。面对中共领袖的赞赏，张恨水谦虚地说道：“毛先生雄才大略，大笔如椽，我辈小说家，岂敢相比，真是惭愧，正如一些同道所批评的那样，自己的小说脂粉气太浓了些。”关于小说的脂粉气问题，毛泽东却提出了与众不同的看法：“脂粉气也未必有什么不好，我看着曹雪芹的脂粉气比先生要浓得多，但《红楼梦》不也一样令我们叹为观止嘛！我以为，文艺作品的好与坏。不能在题材上作统而言之，关键在于我们的作品，能否真实地反映了社会，刻画了社会的人和社会的事，反映出社会的矛盾斗争。”毛泽东的这段话学理性极强，意义重大，它说明：对于文艺作品来说，题材并不是决定的因素，关键在于它能否真实地反映社会生活。张恨水的言情小说如《金粉世家》、《啼笑因</w:t>
      </w:r>
      <w:r>
        <w:rPr>
          <w:rFonts w:hint="eastAsia"/>
          <w:sz w:val="24"/>
        </w:rPr>
        <w:lastRenderedPageBreak/>
        <w:t>缘》等，不正可作如是观吗？毛泽东与张恨水的这次交谈，十分融洽，临分别时，毛泽东将从廷安带来的一块灰色粗呢、一袋小米和一包红枣送给了张恨水。</w:t>
      </w:r>
    </w:p>
    <w:p w:rsidR="00D102E2" w:rsidRDefault="00D102E2" w:rsidP="00D102E2">
      <w:pPr>
        <w:spacing w:line="600" w:lineRule="exact"/>
        <w:ind w:firstLineChars="200" w:firstLine="480"/>
        <w:rPr>
          <w:sz w:val="24"/>
        </w:rPr>
      </w:pPr>
      <w:r>
        <w:rPr>
          <w:rFonts w:hint="eastAsia"/>
          <w:sz w:val="24"/>
        </w:rPr>
        <w:t>新中国成立后，党和国家的领导人仍然关心着张恨水的生活和创作。上世纪</w:t>
      </w:r>
      <w:r>
        <w:rPr>
          <w:rFonts w:hint="eastAsia"/>
          <w:sz w:val="24"/>
        </w:rPr>
        <w:t>50</w:t>
      </w:r>
      <w:r>
        <w:rPr>
          <w:rFonts w:hint="eastAsia"/>
          <w:sz w:val="24"/>
        </w:rPr>
        <w:t>年代的一个春节，全国政协举行团拜会，张恨水穿着用毛泽东送给他的粗呢衣料做的中山装前往。在门口迎接客人的周恩来总理看到了张恨水的寒酸衣着，便问：“张先生近来是否生活有困难？”张恨水一愣，说：“没有哇。”经过解释之后，周总理哈哈大笑：“不错不错，你把颜色一改，我还真没认出来。好，好，张先生真是念旧之人哪！”在</w:t>
      </w:r>
      <w:r>
        <w:rPr>
          <w:rFonts w:hint="eastAsia"/>
          <w:sz w:val="24"/>
        </w:rPr>
        <w:t>1955</w:t>
      </w:r>
      <w:r>
        <w:rPr>
          <w:rFonts w:hint="eastAsia"/>
          <w:sz w:val="24"/>
        </w:rPr>
        <w:t>年春节的团拜会上，毛泽东与张恨水进行了交谈。毛泽东问张恨水：“为什么不见你的新作？”张恨水回答：“一来生病多年，二来对工农兵生活不熟悉。”此后不久，周扬便向张恨水转达了毛泽东的意见：为工农兵服务，不能从字面上理解，老作家还是要写自己熟悉的题材。从这里可以看出，毛泽东在创作上对张恨水抱有多么大的期望。</w:t>
      </w:r>
    </w:p>
    <w:p w:rsidR="00D102E2" w:rsidRDefault="00D102E2" w:rsidP="00D102E2">
      <w:pPr>
        <w:spacing w:line="600" w:lineRule="exact"/>
        <w:ind w:firstLineChars="200" w:firstLine="480"/>
        <w:rPr>
          <w:sz w:val="24"/>
        </w:rPr>
      </w:pPr>
      <w:r>
        <w:rPr>
          <w:rFonts w:hint="eastAsia"/>
          <w:sz w:val="24"/>
        </w:rPr>
        <w:t>综上所述，中共领导人对张恨水的创作，评价非常高。现在，我们应当认真体会毛泽东、周恩来对张恨水作品的评论，从张恨水作品的实际成就及其影响出发，实事求是给予其应有的文学史地位。</w:t>
      </w:r>
    </w:p>
    <w:p w:rsidR="00D102E2" w:rsidRDefault="00D102E2" w:rsidP="00D102E2">
      <w:pPr>
        <w:spacing w:line="600" w:lineRule="exact"/>
        <w:ind w:firstLineChars="200" w:firstLine="480"/>
        <w:rPr>
          <w:sz w:val="24"/>
        </w:rPr>
      </w:pPr>
    </w:p>
    <w:p w:rsidR="00D102E2" w:rsidRDefault="00D102E2" w:rsidP="00D102E2">
      <w:pPr>
        <w:pStyle w:val="a3"/>
        <w:spacing w:line="600" w:lineRule="exact"/>
        <w:ind w:firstLineChars="200" w:firstLine="420"/>
        <w:rPr>
          <w:rFonts w:hint="default"/>
        </w:rPr>
      </w:pPr>
    </w:p>
    <w:p w:rsidR="00D102E2" w:rsidRDefault="00D102E2" w:rsidP="00D102E2">
      <w:pPr>
        <w:pStyle w:val="a3"/>
        <w:spacing w:line="600" w:lineRule="exact"/>
        <w:ind w:firstLineChars="200" w:firstLine="420"/>
        <w:rPr>
          <w:rFonts w:hint="default"/>
        </w:rPr>
      </w:pPr>
    </w:p>
    <w:p w:rsidR="00D102E2" w:rsidRPr="00682EDF" w:rsidRDefault="00D102E2" w:rsidP="00D102E2">
      <w:pPr>
        <w:pStyle w:val="a6"/>
        <w:spacing w:line="600" w:lineRule="exact"/>
        <w:ind w:firstLineChars="200" w:firstLine="420"/>
        <w:rPr>
          <w:rFonts w:hint="default"/>
          <w:b/>
        </w:rPr>
      </w:pPr>
      <w:r w:rsidRPr="00D102E2">
        <w:rPr>
          <w:b/>
        </w:rPr>
        <w:t>作者简介：蔡清富，北京师范大学教授</w:t>
      </w:r>
      <w:r w:rsidR="00682EDF">
        <w:rPr>
          <w:b/>
        </w:rPr>
        <w:t>，</w:t>
      </w:r>
      <w:r w:rsidR="00682EDF" w:rsidRPr="00682EDF">
        <w:rPr>
          <w:rFonts w:ascii="Arial" w:hAnsi="Arial" w:cs="Arial"/>
          <w:b/>
          <w:color w:val="333333"/>
          <w:sz w:val="20"/>
          <w:shd w:val="clear" w:color="auto" w:fill="FFFFFF"/>
        </w:rPr>
        <w:t>博士生导师</w:t>
      </w:r>
      <w:r w:rsidRPr="00682EDF">
        <w:rPr>
          <w:b/>
        </w:rPr>
        <w:t>。</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00" w:rsidRDefault="003A6200" w:rsidP="00682EDF">
      <w:r>
        <w:separator/>
      </w:r>
    </w:p>
  </w:endnote>
  <w:endnote w:type="continuationSeparator" w:id="0">
    <w:p w:rsidR="003A6200" w:rsidRDefault="003A6200" w:rsidP="00682E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00" w:rsidRDefault="003A6200" w:rsidP="00682EDF">
      <w:r>
        <w:separator/>
      </w:r>
    </w:p>
  </w:footnote>
  <w:footnote w:type="continuationSeparator" w:id="0">
    <w:p w:rsidR="003A6200" w:rsidRDefault="003A6200" w:rsidP="00682E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02E2"/>
    <w:rsid w:val="000473BB"/>
    <w:rsid w:val="003A6200"/>
    <w:rsid w:val="003E5B44"/>
    <w:rsid w:val="00682EDF"/>
    <w:rsid w:val="00A24BA2"/>
    <w:rsid w:val="00AE4792"/>
    <w:rsid w:val="00BF74D6"/>
    <w:rsid w:val="00D10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2E2"/>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注释"/>
    <w:basedOn w:val="a"/>
    <w:uiPriority w:val="99"/>
    <w:unhideWhenUsed/>
    <w:rsid w:val="00D102E2"/>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 w:type="paragraph" w:customStyle="1" w:styleId="a4">
    <w:name w:val="作者"/>
    <w:basedOn w:val="a"/>
    <w:uiPriority w:val="99"/>
    <w:unhideWhenUsed/>
    <w:rsid w:val="00D102E2"/>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5">
    <w:name w:val="大标题"/>
    <w:basedOn w:val="a"/>
    <w:uiPriority w:val="99"/>
    <w:unhideWhenUsed/>
    <w:rsid w:val="00D102E2"/>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6">
    <w:name w:val="删除描边"/>
    <w:basedOn w:val="a3"/>
    <w:uiPriority w:val="99"/>
    <w:unhideWhenUsed/>
    <w:rsid w:val="00D102E2"/>
  </w:style>
  <w:style w:type="paragraph" w:styleId="a7">
    <w:name w:val="header"/>
    <w:basedOn w:val="a"/>
    <w:link w:val="Char"/>
    <w:uiPriority w:val="99"/>
    <w:semiHidden/>
    <w:unhideWhenUsed/>
    <w:rsid w:val="00682E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682EDF"/>
    <w:rPr>
      <w:rFonts w:ascii="Times New Roman" w:eastAsia="宋体" w:hAnsi="Times New Roman" w:cs="Times New Roman"/>
      <w:sz w:val="18"/>
      <w:szCs w:val="18"/>
    </w:rPr>
  </w:style>
  <w:style w:type="paragraph" w:styleId="a8">
    <w:name w:val="footer"/>
    <w:basedOn w:val="a"/>
    <w:link w:val="Char0"/>
    <w:uiPriority w:val="99"/>
    <w:semiHidden/>
    <w:unhideWhenUsed/>
    <w:rsid w:val="00682EDF"/>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682E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294</Words>
  <Characters>1680</Characters>
  <Application>Microsoft Office Word</Application>
  <DocSecurity>0</DocSecurity>
  <Lines>14</Lines>
  <Paragraphs>3</Paragraphs>
  <ScaleCrop>false</ScaleCrop>
  <Company>Microsoft</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2015-09-04T06:07:00Z</dcterms:created>
  <dcterms:modified xsi:type="dcterms:W3CDTF">2015-09-04T06:22:00Z</dcterms:modified>
</cp:coreProperties>
</file>